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074A" w:rsidRDefault="00FA074A" w:rsidP="00FA074A">
      <w:pPr>
        <w:keepNext/>
        <w:spacing w:line="240" w:lineRule="auto"/>
        <w:jc w:val="center"/>
        <w:rPr>
          <w:rFonts w:ascii="Tahoma" w:hAnsi="Tahoma" w:cs="Arial"/>
          <w:b/>
          <w:sz w:val="20"/>
          <w:szCs w:val="20"/>
        </w:rPr>
      </w:pPr>
      <w:r w:rsidRPr="00FA074A">
        <w:rPr>
          <w:rFonts w:ascii="Tahoma" w:hAnsi="Tahoma" w:cs="Arial"/>
          <w:b/>
          <w:sz w:val="20"/>
          <w:szCs w:val="20"/>
        </w:rPr>
        <w:t xml:space="preserve">ЭМБЛЕМА </w:t>
      </w:r>
    </w:p>
    <w:p w:rsidR="00FA074A" w:rsidRDefault="00FA074A" w:rsidP="00FA074A">
      <w:pPr>
        <w:keepNext/>
        <w:spacing w:line="240" w:lineRule="auto"/>
        <w:jc w:val="center"/>
        <w:rPr>
          <w:rFonts w:ascii="Tahoma" w:hAnsi="Tahoma" w:cs="Arial"/>
          <w:b/>
          <w:sz w:val="20"/>
          <w:szCs w:val="20"/>
        </w:rPr>
      </w:pPr>
      <w:r w:rsidRPr="00A003C5">
        <w:rPr>
          <w:rFonts w:ascii="Tahoma" w:hAnsi="Tahoma" w:cs="Arial"/>
          <w:b/>
          <w:sz w:val="20"/>
          <w:szCs w:val="20"/>
        </w:rPr>
        <w:t>РЕСПУБЛИКАНСК</w:t>
      </w:r>
      <w:r>
        <w:rPr>
          <w:rFonts w:ascii="Tahoma" w:hAnsi="Tahoma" w:cs="Arial"/>
          <w:b/>
          <w:sz w:val="20"/>
          <w:szCs w:val="20"/>
          <w:lang w:val="tt-RU"/>
        </w:rPr>
        <w:t>ОЙ</w:t>
      </w:r>
      <w:r w:rsidRPr="00A003C5">
        <w:rPr>
          <w:rFonts w:ascii="Tahoma" w:hAnsi="Tahoma" w:cs="Arial"/>
          <w:b/>
          <w:sz w:val="20"/>
          <w:szCs w:val="20"/>
        </w:rPr>
        <w:t xml:space="preserve"> ОБЩЕСТВЕНН</w:t>
      </w:r>
      <w:r>
        <w:rPr>
          <w:rFonts w:ascii="Tahoma" w:hAnsi="Tahoma" w:cs="Arial"/>
          <w:b/>
          <w:sz w:val="20"/>
          <w:szCs w:val="20"/>
          <w:lang w:val="tt-RU"/>
        </w:rPr>
        <w:t>ОЙ</w:t>
      </w:r>
      <w:r w:rsidRPr="00A003C5">
        <w:rPr>
          <w:rFonts w:ascii="Tahoma" w:hAnsi="Tahoma" w:cs="Arial"/>
          <w:b/>
          <w:sz w:val="20"/>
          <w:szCs w:val="20"/>
        </w:rPr>
        <w:t xml:space="preserve"> ОРГАНИЗАЦИ</w:t>
      </w:r>
      <w:r>
        <w:rPr>
          <w:rFonts w:ascii="Tahoma" w:hAnsi="Tahoma" w:cs="Arial"/>
          <w:b/>
          <w:sz w:val="20"/>
          <w:szCs w:val="20"/>
          <w:lang w:val="tt-RU"/>
        </w:rPr>
        <w:t>И</w:t>
      </w:r>
      <w:r w:rsidRPr="00A003C5">
        <w:rPr>
          <w:rFonts w:ascii="Tahoma" w:hAnsi="Tahoma" w:cs="Arial"/>
          <w:b/>
          <w:sz w:val="20"/>
          <w:szCs w:val="20"/>
        </w:rPr>
        <w:t xml:space="preserve"> </w:t>
      </w:r>
    </w:p>
    <w:p w:rsidR="00FA074A" w:rsidRDefault="00FA074A" w:rsidP="00FA074A">
      <w:pPr>
        <w:keepNext/>
        <w:spacing w:line="240" w:lineRule="auto"/>
        <w:jc w:val="center"/>
        <w:rPr>
          <w:rFonts w:ascii="Tahoma" w:hAnsi="Tahoma" w:cs="Arial"/>
          <w:b/>
          <w:sz w:val="20"/>
          <w:szCs w:val="20"/>
        </w:rPr>
      </w:pPr>
      <w:r w:rsidRPr="00A003C5">
        <w:rPr>
          <w:rFonts w:ascii="Tahoma" w:hAnsi="Tahoma" w:cs="Arial"/>
          <w:b/>
          <w:sz w:val="20"/>
          <w:szCs w:val="20"/>
        </w:rPr>
        <w:t>«СОЮЗ НАСЛЕДНИКОВ ТАТАРСТАНА»</w:t>
      </w:r>
    </w:p>
    <w:p w:rsidR="00FA074A" w:rsidRDefault="00FA074A" w:rsidP="00FA074A">
      <w:pPr>
        <w:jc w:val="center"/>
        <w:rPr>
          <w:b/>
        </w:rPr>
      </w:pPr>
      <w:r w:rsidRPr="002B1C78">
        <w:rPr>
          <w:b/>
        </w:rPr>
        <w:object w:dxaOrig="7305" w:dyaOrig="520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30.5pt;height:305.5pt" o:ole="">
            <v:imagedata r:id="rId5" o:title=""/>
          </v:shape>
          <o:OLEObject Type="Embed" ProgID="PBrush" ShapeID="_x0000_i1025" DrawAspect="Content" ObjectID="_1360853737" r:id="rId6"/>
        </w:object>
      </w:r>
    </w:p>
    <w:p w:rsidR="00FA074A" w:rsidRDefault="00FA074A"/>
    <w:p w:rsidR="00FA074A" w:rsidRPr="00FA074A" w:rsidRDefault="00FA074A" w:rsidP="00FA074A">
      <w:pPr>
        <w:ind w:firstLine="567"/>
        <w:jc w:val="both"/>
        <w:rPr>
          <w:sz w:val="24"/>
          <w:szCs w:val="24"/>
        </w:rPr>
      </w:pPr>
      <w:r w:rsidRPr="00FA074A">
        <w:rPr>
          <w:rFonts w:ascii="Tahoma" w:hAnsi="Tahoma" w:cs="Arial"/>
          <w:b/>
          <w:sz w:val="24"/>
          <w:szCs w:val="24"/>
        </w:rPr>
        <w:t>Оранжевый круг с зеленым обрамлением, на котором расположен национальный орнамент. В центре круга – стилизованный костер с языками пламени национальных цветов, над костром – надпись «</w:t>
      </w:r>
      <w:bookmarkStart w:id="0" w:name="_GoBack"/>
      <w:bookmarkEnd w:id="0"/>
      <w:r w:rsidRPr="00FA074A">
        <w:rPr>
          <w:rFonts w:ascii="Tahoma" w:hAnsi="Tahoma" w:cs="Arial"/>
          <w:b/>
          <w:sz w:val="24"/>
          <w:szCs w:val="24"/>
        </w:rPr>
        <w:t>Союз наследников Татарстана» на татарском языке, под костром – та же надпись на русском языке.</w:t>
      </w:r>
    </w:p>
    <w:sectPr w:rsidR="00FA074A" w:rsidRPr="00FA07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06F8"/>
    <w:rsid w:val="00214033"/>
    <w:rsid w:val="00DF06F8"/>
    <w:rsid w:val="00E04EE5"/>
    <w:rsid w:val="00FA07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56</Words>
  <Characters>324</Characters>
  <Application>Microsoft Office Word</Application>
  <DocSecurity>0</DocSecurity>
  <Lines>2</Lines>
  <Paragraphs>1</Paragraphs>
  <ScaleCrop>false</ScaleCrop>
  <Company/>
  <LinksUpToDate>false</LinksUpToDate>
  <CharactersWithSpaces>379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Хабибуллина</dc:creator>
  <cp:keywords/>
  <dc:description/>
  <cp:lastModifiedBy>Хабибуллина</cp:lastModifiedBy>
  <cp:revision>2</cp:revision>
  <dcterms:created xsi:type="dcterms:W3CDTF">2011-03-05T15:06:00Z</dcterms:created>
  <dcterms:modified xsi:type="dcterms:W3CDTF">2011-03-05T15:09:00Z</dcterms:modified>
</cp:coreProperties>
</file>